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0E" w:rsidRDefault="009D6217">
      <w:r w:rsidRPr="00197634">
        <w:t>A Földművelésügyi Minisztérium közleménye</w:t>
      </w:r>
      <w:bookmarkStart w:id="0" w:name="_GoBack"/>
      <w:bookmarkEnd w:id="0"/>
    </w:p>
    <w:p w:rsidR="009D6217" w:rsidRDefault="009D6217">
      <w:r w:rsidRPr="00197634">
        <w:t>Budapest, 2016. július 6</w:t>
      </w:r>
      <w:proofErr w:type="gramStart"/>
      <w:r w:rsidRPr="00197634">
        <w:t>.,</w:t>
      </w:r>
      <w:proofErr w:type="gramEnd"/>
      <w:r w:rsidRPr="00197634">
        <w:t xml:space="preserve"> szerda (OS) - Nyílt levél Schmidt Hajnalka igazgató asszony, (Greenpeace)  Farkas István ügyvezető elnök úr, (Magyar Természetvédők Szövetsége) Czeller Gábor elnök úr, (Magyar Biokultúra Szövetség) részére</w:t>
      </w:r>
    </w:p>
    <w:p w:rsidR="009D6217" w:rsidRDefault="009D6217">
      <w:r w:rsidRPr="00197634">
        <w:t>Tisztelt Igazgató Asszony!</w:t>
      </w:r>
      <w:r w:rsidRPr="00197634">
        <w:br/>
        <w:t>Tisztelt Elnök urak!</w:t>
      </w:r>
    </w:p>
    <w:p w:rsidR="009D6217" w:rsidRDefault="009D6217">
      <w:r w:rsidRPr="00197634">
        <w:br/>
        <w:t>Köszönettel vettem 2016. július 5-én kelt megkeresésüket, melyben aggodalmukat fejezik ki a 2016. július 8-i EU szakbizottsági ülésen napirendre kerülő GM-kukoricák köztermesztési engedélyezésével kapcsolatban.</w:t>
      </w:r>
      <w:r w:rsidRPr="00197634">
        <w:br/>
      </w:r>
      <w:r w:rsidRPr="00197634">
        <w:br/>
        <w:t>A tanácskozáson a MON 810, a 1507 és a Bt11 Bt-toxint termelő GM-kukoricák köztermesztésének engedélyezésével kapcsolatos kérdések előzetes megvitatására és véleménycserére kerül sor, az ezekről történő szavazás későbbi időpontban várható. </w:t>
      </w:r>
      <w:r w:rsidRPr="00197634">
        <w:br/>
      </w:r>
      <w:r w:rsidRPr="00197634">
        <w:br/>
        <w:t xml:space="preserve">Magyarország számára kiemelkedő érdek a mezőgazdaság </w:t>
      </w:r>
      <w:proofErr w:type="spellStart"/>
      <w:r w:rsidRPr="00197634">
        <w:t>GMO-mentességének</w:t>
      </w:r>
      <w:proofErr w:type="spellEnd"/>
      <w:r w:rsidRPr="00197634">
        <w:t xml:space="preserve"> megőrzése. Meggyőződésem, hogy a génmódosított termékekhez való hozzáállás nemcsak korunk mezőgazdasági- és környezetpolitikai irányát határozza meg, hanem egyben irányt mutat a jövő élelmiszer-biztonságát, a kiváló élelmiszerminőséget, az a vidéki táj és a termőföld tartós megőrzését és a termőföld tartós megőrzését és ezen keresztül a természetvédelmet és az élővilág sokféleségét előtérbe helyező szakpolitikáinak is.</w:t>
      </w:r>
      <w:r w:rsidRPr="00197634">
        <w:br/>
        <w:t>Ennek megfelelően minden fórumon határozottan és következetesen azt képviseltük és képviseljük, hogy ezek a GM-növények Európában ne kerül</w:t>
      </w:r>
      <w:r>
        <w:t>hessenek köztermesztésbe. </w:t>
      </w:r>
      <w:r>
        <w:br/>
      </w:r>
    </w:p>
    <w:p w:rsidR="009D6217" w:rsidRDefault="009D6217">
      <w:r w:rsidRPr="00197634">
        <w:t xml:space="preserve">Meghatározó szerepünk volt annak az európai uniós jogszabálynak a kidolgozásában és elfogadásában, amely lehetővé tette a tagállamok számára, hogy maguk dönthessenek arról, akarnak-e </w:t>
      </w:r>
      <w:proofErr w:type="spellStart"/>
      <w:r w:rsidRPr="00197634">
        <w:t>GMO-kat</w:t>
      </w:r>
      <w:proofErr w:type="spellEnd"/>
      <w:r w:rsidRPr="00197634">
        <w:t xml:space="preserve"> termeszteni saját területükön vagy sem. </w:t>
      </w:r>
      <w:r w:rsidRPr="00197634">
        <w:br/>
      </w:r>
      <w:r w:rsidRPr="00197634">
        <w:br/>
        <w:t xml:space="preserve">A tiltást lehetővé tévő uniós jogszabályt az EU tagállamai közül elsőként ültettük át nemzeti jogrendünkbe, és az elsők között éltünk az abban biztosított lehetőséggel. Ennek alapján, ahogy eddig sem, a jövőben sem lesz lehetőség hazánkban </w:t>
      </w:r>
      <w:proofErr w:type="spellStart"/>
      <w:r w:rsidRPr="00197634">
        <w:t>GMO-k</w:t>
      </w:r>
      <w:proofErr w:type="spellEnd"/>
      <w:r w:rsidRPr="00197634">
        <w:t xml:space="preserve"> termesztésére, hiszen a kiadásra kerülő engedélyek hatálya nem fog kiterjedni Magyarország területére.</w:t>
      </w:r>
      <w:r w:rsidRPr="00197634">
        <w:br/>
      </w:r>
      <w:r w:rsidRPr="00197634">
        <w:br/>
        <w:t>Ettől függetlenül természetesen nem lehetünk és nem is leszünk közömbösek a tekintetben, hogy milyen GM-növények kapnak engedélyt az Európai Unióban. Ahogy eddig is, ezután is az engedélyezés ellen fogunk szavazni, mert meggyőződésem, hogy a piacra kerülő GM-növények kockázatot jelentenek a környezetre és az egészségre, valamint az engedélyezés során ezeket a kockázatokat nem minden esetben vizsgálják meg kellőképpen. Álláspontom szerint az elővigyázatosság elvét szem előtt tartva ezeket a termékeket nem szabad engedélyezni. </w:t>
      </w:r>
      <w:r w:rsidRPr="00197634">
        <w:br/>
      </w:r>
      <w:r w:rsidRPr="00197634">
        <w:br/>
        <w:t xml:space="preserve">    Jól tudjuk, hogy a kitűzött célokat csak a többi hasonlóan gondolkodó ország szoros együttműködésével érhetjük el. Éppen ezért hirdettem meg 2015 januárjában a "Szövetség a </w:t>
      </w:r>
      <w:proofErr w:type="spellStart"/>
      <w:r w:rsidRPr="00197634">
        <w:t>GMO-</w:t>
      </w:r>
      <w:r w:rsidRPr="00197634">
        <w:lastRenderedPageBreak/>
        <w:t>mentes</w:t>
      </w:r>
      <w:proofErr w:type="spellEnd"/>
      <w:r w:rsidRPr="00197634">
        <w:t xml:space="preserve"> Európáért" kezdeményezést, melynek célja, hogy a hasonlóan gondolkodó európai országok összefogásával közös </w:t>
      </w:r>
      <w:proofErr w:type="spellStart"/>
      <w:r w:rsidRPr="00197634">
        <w:t>GMO-mentes</w:t>
      </w:r>
      <w:proofErr w:type="spellEnd"/>
      <w:r w:rsidRPr="00197634">
        <w:t xml:space="preserve"> övezetet alakítsunk ki. Az összefogást ez idáig 11 európai uniós tagállam és 6 Unión kívüli ország támogatta. Az övezet tagjai vállalják annak biztosítását, hogy a biológiai sokféleség megőrzésének szempontjait szem előtt tartva nem termesztenek genetikailag módosított fajtákat a térségen belül. </w:t>
      </w:r>
      <w:r w:rsidRPr="00197634">
        <w:br/>
      </w:r>
      <w:r w:rsidRPr="00197634">
        <w:br/>
        <w:t>Bízom benne, hogy a fentiek megnyugtató választ adnak a levelükben megfogalmazott aggodalmakra.</w:t>
      </w:r>
      <w:r w:rsidRPr="00197634">
        <w:br/>
      </w:r>
      <w:r w:rsidRPr="00197634">
        <w:br/>
        <w:t>Budapest, 2016. július 6.</w:t>
      </w:r>
      <w:r w:rsidRPr="00197634">
        <w:br/>
        <w:t>Üdvözlettel: </w:t>
      </w:r>
      <w:r w:rsidRPr="00197634">
        <w:br/>
      </w:r>
      <w:r w:rsidRPr="00197634">
        <w:br/>
      </w:r>
      <w:r w:rsidRPr="00197634">
        <w:br/>
        <w:t>                                 Dr. Fazekas Sándor </w:t>
      </w:r>
      <w:r w:rsidRPr="00197634">
        <w:br/>
        <w:t>Földművelésügyi Miniszter</w:t>
      </w:r>
      <w:r w:rsidRPr="00197634">
        <w:br/>
      </w:r>
      <w:r w:rsidRPr="00197634">
        <w:br/>
        <w:t>     Kiadó: Földművelésügyi Minisztérium</w:t>
      </w:r>
      <w:r w:rsidRPr="00197634">
        <w:br/>
      </w:r>
    </w:p>
    <w:sectPr w:rsidR="009D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17"/>
    <w:rsid w:val="009D6217"/>
    <w:rsid w:val="00AA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Szlovicsak Katalin</dc:creator>
  <cp:lastModifiedBy>Szlovicsak Katalin</cp:lastModifiedBy>
  <cp:revision>2</cp:revision>
  <dcterms:created xsi:type="dcterms:W3CDTF">2016-07-07T08:15:00Z</dcterms:created>
  <dcterms:modified xsi:type="dcterms:W3CDTF">2016-07-07T08:17:00Z</dcterms:modified>
</cp:coreProperties>
</file>